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80A" w:rsidRPr="00684A46" w:rsidRDefault="00A8180A" w:rsidP="00A8180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180A" w:rsidRPr="00684A46" w:rsidRDefault="00A8180A" w:rsidP="00A8180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180A" w:rsidRPr="00684A46" w:rsidRDefault="00A8180A" w:rsidP="00A8180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4A46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684A46">
        <w:rPr>
          <w:rFonts w:ascii="Times New Roman" w:hAnsi="Times New Roman" w:cs="Times New Roman"/>
          <w:b/>
          <w:sz w:val="24"/>
          <w:szCs w:val="24"/>
          <w:lang w:val="ru-RU"/>
        </w:rPr>
        <w:t>12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15</w:t>
      </w:r>
    </w:p>
    <w:p w:rsidR="00A8180A" w:rsidRPr="00684A46" w:rsidRDefault="00A8180A" w:rsidP="00A8180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180A" w:rsidRPr="00684A46" w:rsidRDefault="00A8180A" w:rsidP="00A8180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684A46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A8180A" w:rsidRPr="00684A46" w:rsidRDefault="00A8180A" w:rsidP="00A8180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180A" w:rsidRPr="00684A46" w:rsidRDefault="00A8180A" w:rsidP="00A8180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8180A" w:rsidRPr="00684A46" w:rsidRDefault="00A8180A" w:rsidP="00A8180A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8180A" w:rsidRPr="00684A46" w:rsidRDefault="00A8180A" w:rsidP="00A8180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84A4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684A4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684A4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8180A" w:rsidRPr="00684A46" w:rsidRDefault="00A8180A" w:rsidP="00A8180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8180A" w:rsidRPr="00684A46" w:rsidRDefault="00A8180A" w:rsidP="00A8180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84A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A8180A" w:rsidRPr="00684A46" w:rsidRDefault="00A8180A" w:rsidP="00A8180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8180A" w:rsidRPr="00684A46" w:rsidRDefault="00A8180A" w:rsidP="00A8180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84A4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8180A" w:rsidRPr="00684A46" w:rsidRDefault="00A8180A" w:rsidP="00A8180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8180A" w:rsidRPr="00684A46" w:rsidRDefault="00A8180A" w:rsidP="00A8180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84A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A8180A" w:rsidRPr="00684A46" w:rsidRDefault="00A8180A" w:rsidP="00A8180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84A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A8180A" w:rsidRPr="00684A46" w:rsidRDefault="00A8180A" w:rsidP="00A8180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84A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A8180A" w:rsidRPr="00684A46" w:rsidRDefault="00A8180A" w:rsidP="00A8180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84A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A8180A" w:rsidRDefault="00A8180A" w:rsidP="00A8180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84A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117805" w:rsidRDefault="00117805" w:rsidP="00A8180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17805" w:rsidRPr="00684A46" w:rsidRDefault="00117805" w:rsidP="00A8180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8180A" w:rsidRPr="00684A46" w:rsidRDefault="00A8180A" w:rsidP="00A8180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180A" w:rsidRPr="00687037" w:rsidRDefault="00A8180A" w:rsidP="00A8180A">
      <w:pPr>
        <w:spacing w:after="0" w:line="240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84A46"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830A65">
        <w:rPr>
          <w:rFonts w:ascii="Times New Roman" w:hAnsi="Times New Roman" w:cs="Times New Roman"/>
          <w:sz w:val="24"/>
          <w:szCs w:val="24"/>
        </w:rPr>
        <w:t>Захари Сръндев</w:t>
      </w:r>
      <w:r w:rsidRPr="00684A46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27.11.2025 г., преписка № КЗК-</w:t>
      </w:r>
      <w:r>
        <w:rPr>
          <w:rFonts w:ascii="Times New Roman" w:hAnsi="Times New Roman" w:cs="Times New Roman"/>
          <w:sz w:val="24"/>
          <w:szCs w:val="24"/>
        </w:rPr>
        <w:t>835</w:t>
      </w:r>
      <w:r w:rsidRPr="00684A46">
        <w:rPr>
          <w:rFonts w:ascii="Times New Roman" w:hAnsi="Times New Roman" w:cs="Times New Roman"/>
          <w:sz w:val="24"/>
          <w:szCs w:val="24"/>
        </w:rPr>
        <w:t>/202</w:t>
      </w:r>
      <w:r w:rsidRPr="00684A46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684A46">
        <w:rPr>
          <w:rFonts w:ascii="Times New Roman" w:hAnsi="Times New Roman" w:cs="Times New Roman"/>
          <w:sz w:val="24"/>
          <w:szCs w:val="24"/>
        </w:rPr>
        <w:t xml:space="preserve"> г., с наблюдаващ проучването</w:t>
      </w:r>
      <w:r w:rsidRPr="00684A4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зам. – председател </w:t>
      </w:r>
      <w:r w:rsidRPr="00A8180A">
        <w:rPr>
          <w:rFonts w:ascii="Times New Roman" w:hAnsi="Times New Roman" w:cs="Times New Roman"/>
          <w:sz w:val="24"/>
          <w:szCs w:val="24"/>
        </w:rPr>
        <w:t>на  КЗК Радомир Чолаков.</w:t>
      </w:r>
    </w:p>
    <w:p w:rsidR="00A8180A" w:rsidRPr="00684A46" w:rsidRDefault="00A8180A" w:rsidP="00A8180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180A" w:rsidRPr="00684A46" w:rsidRDefault="00A8180A" w:rsidP="00A8180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В изпълнение на Заповед № ЗПО - 185 от 24.11.2025 г. на председателя на КЗК Росен Карадимов настоящото открито заседание на комисията се води от зам. – председателя на  КЗК Радомир Чолаков.</w:t>
      </w:r>
    </w:p>
    <w:p w:rsidR="00A8180A" w:rsidRPr="00684A46" w:rsidRDefault="00A8180A" w:rsidP="00A8180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180A" w:rsidRPr="00684A46" w:rsidRDefault="00A8180A" w:rsidP="00A8180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A8180A" w:rsidRPr="00684A46" w:rsidRDefault="00A8180A" w:rsidP="00A8180A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684A4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684A4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A8180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Г</w:t>
      </w:r>
      <w:r w:rsidRPr="00A8180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рийн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</w:t>
      </w:r>
      <w:r w:rsidRPr="00A8180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арк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</w:t>
      </w:r>
      <w:r w:rsidRPr="00A8180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нвестмънт“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ЕО</w:t>
      </w:r>
      <w:r w:rsidRPr="00684A4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ОД - жалбоподател</w:t>
      </w:r>
      <w:r w:rsidRPr="00684A46">
        <w:rPr>
          <w:rFonts w:ascii="Times New Roman" w:hAnsi="Times New Roman"/>
          <w:sz w:val="24"/>
          <w:szCs w:val="24"/>
          <w:lang w:eastAsia="bg-BG"/>
        </w:rPr>
        <w:t>, редовно призован,</w:t>
      </w:r>
      <w:r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Pr="00684A46">
        <w:rPr>
          <w:rFonts w:ascii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 представлява</w:t>
      </w:r>
      <w:r w:rsidRPr="00684A46">
        <w:rPr>
          <w:rFonts w:ascii="Times New Roman" w:hAnsi="Times New Roman" w:cs="Times New Roman"/>
          <w:sz w:val="24"/>
          <w:szCs w:val="24"/>
        </w:rPr>
        <w:t>.</w:t>
      </w:r>
    </w:p>
    <w:p w:rsidR="00A8180A" w:rsidRPr="00684A46" w:rsidRDefault="00A8180A" w:rsidP="00A8180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4A4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2.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Кме</w:t>
      </w:r>
      <w:r w:rsidR="00AB6148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т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на район „Красно село“, Столична община</w:t>
      </w:r>
      <w:r w:rsidRPr="007D78C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684A4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- ответник</w:t>
      </w:r>
      <w:r w:rsidRPr="00684A46">
        <w:rPr>
          <w:rFonts w:ascii="Times New Roman" w:hAnsi="Times New Roman" w:cs="Times New Roman"/>
          <w:sz w:val="24"/>
          <w:szCs w:val="24"/>
        </w:rPr>
        <w:t xml:space="preserve">, възложител, редовно призован, </w:t>
      </w:r>
      <w:r w:rsidRPr="00684A4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</w:t>
      </w:r>
      <w:r w:rsidR="00117805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17805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8180A" w:rsidRPr="00684A46" w:rsidRDefault="00A8180A" w:rsidP="00A8180A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684A4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Pr="00684A4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7D78C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 w:rsidR="0011780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Райт сървисис</w:t>
      </w:r>
      <w:r w:rsidRPr="007D78C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</w:t>
      </w:r>
      <w:r w:rsidR="0011780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ОО</w:t>
      </w:r>
      <w:r w:rsidRPr="007D78C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Д </w:t>
      </w:r>
      <w:r w:rsidRPr="00684A4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– заинтересована страна</w:t>
      </w:r>
      <w:r w:rsidRPr="00684A46">
        <w:rPr>
          <w:rFonts w:ascii="Times New Roman" w:hAnsi="Times New Roman"/>
          <w:sz w:val="24"/>
          <w:szCs w:val="24"/>
          <w:lang w:eastAsia="bg-BG"/>
        </w:rPr>
        <w:t xml:space="preserve">, редовно призована, не </w:t>
      </w:r>
      <w:r w:rsidRPr="00684A46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A8180A" w:rsidRPr="00684A46" w:rsidRDefault="00A8180A" w:rsidP="00A8180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8180A" w:rsidRPr="00684A46" w:rsidRDefault="00A8180A" w:rsidP="00A8180A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Зам.-председателят на КЗК Радомир Чолаков:</w:t>
      </w:r>
    </w:p>
    <w:p w:rsidR="00A8180A" w:rsidRPr="00684A46" w:rsidRDefault="00A8180A" w:rsidP="00A8180A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- Имате ли съображения за отводи на членове на комисията?</w:t>
      </w:r>
    </w:p>
    <w:p w:rsidR="00A8180A" w:rsidRPr="00684A46" w:rsidRDefault="00A8180A" w:rsidP="00A8180A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A8180A" w:rsidRPr="00684A46" w:rsidRDefault="00A8180A" w:rsidP="00A818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Pr="00684A46">
        <w:rPr>
          <w:rFonts w:ascii="Times New Roman" w:hAnsi="Times New Roman" w:cs="Times New Roman"/>
          <w:sz w:val="24"/>
          <w:szCs w:val="24"/>
        </w:rPr>
        <w:t xml:space="preserve">. </w:t>
      </w:r>
      <w:r w:rsidR="00AB6148">
        <w:rPr>
          <w:rFonts w:ascii="Times New Roman" w:hAnsi="Times New Roman" w:cs="Times New Roman"/>
          <w:sz w:val="24"/>
          <w:szCs w:val="24"/>
        </w:rPr>
        <w:t>А</w:t>
      </w:r>
      <w:r w:rsidRPr="00684A46">
        <w:rPr>
          <w:rFonts w:ascii="Times New Roman" w:hAnsi="Times New Roman" w:cs="Times New Roman"/>
          <w:sz w:val="24"/>
          <w:szCs w:val="24"/>
        </w:rPr>
        <w:t xml:space="preserve">. </w:t>
      </w:r>
      <w:r w:rsidR="00AB6148">
        <w:rPr>
          <w:rFonts w:ascii="Times New Roman" w:hAnsi="Times New Roman" w:cs="Times New Roman"/>
          <w:sz w:val="24"/>
          <w:szCs w:val="24"/>
        </w:rPr>
        <w:t>С</w:t>
      </w:r>
      <w:r w:rsidRPr="00684A46">
        <w:rPr>
          <w:rFonts w:ascii="Times New Roman" w:hAnsi="Times New Roman" w:cs="Times New Roman"/>
          <w:sz w:val="24"/>
          <w:szCs w:val="24"/>
        </w:rPr>
        <w:t>.:</w:t>
      </w:r>
    </w:p>
    <w:p w:rsidR="00A8180A" w:rsidRPr="00684A46" w:rsidRDefault="00A8180A" w:rsidP="00A8180A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- Не.</w:t>
      </w:r>
    </w:p>
    <w:p w:rsidR="00A8180A" w:rsidRPr="00684A46" w:rsidRDefault="00A8180A" w:rsidP="00A8180A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A8180A" w:rsidRPr="00684A46" w:rsidRDefault="00A8180A" w:rsidP="00A8180A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Зам.-председателят на КЗК Радомир Чолаков:</w:t>
      </w:r>
    </w:p>
    <w:p w:rsidR="00A8180A" w:rsidRPr="00684A46" w:rsidRDefault="00A8180A" w:rsidP="00A8180A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- Моля ви за становище по хода на преписката.</w:t>
      </w:r>
    </w:p>
    <w:p w:rsidR="00A8180A" w:rsidRPr="00684A46" w:rsidRDefault="00A8180A" w:rsidP="00A8180A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180A" w:rsidRPr="00684A46" w:rsidRDefault="00A8180A" w:rsidP="00A818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Pr="00684A46">
        <w:rPr>
          <w:rFonts w:ascii="Times New Roman" w:hAnsi="Times New Roman" w:cs="Times New Roman"/>
          <w:sz w:val="24"/>
          <w:szCs w:val="24"/>
        </w:rPr>
        <w:t xml:space="preserve">. </w:t>
      </w:r>
      <w:r w:rsidR="00AB6148">
        <w:rPr>
          <w:rFonts w:ascii="Times New Roman" w:hAnsi="Times New Roman" w:cs="Times New Roman"/>
          <w:sz w:val="24"/>
          <w:szCs w:val="24"/>
        </w:rPr>
        <w:t>А</w:t>
      </w:r>
      <w:r w:rsidRPr="00684A46">
        <w:rPr>
          <w:rFonts w:ascii="Times New Roman" w:hAnsi="Times New Roman" w:cs="Times New Roman"/>
          <w:sz w:val="24"/>
          <w:szCs w:val="24"/>
        </w:rPr>
        <w:t xml:space="preserve">. </w:t>
      </w:r>
      <w:r w:rsidR="00AB6148">
        <w:rPr>
          <w:rFonts w:ascii="Times New Roman" w:hAnsi="Times New Roman" w:cs="Times New Roman"/>
          <w:sz w:val="24"/>
          <w:szCs w:val="24"/>
        </w:rPr>
        <w:t>С</w:t>
      </w:r>
      <w:r w:rsidRPr="00684A46">
        <w:rPr>
          <w:rFonts w:ascii="Times New Roman" w:hAnsi="Times New Roman" w:cs="Times New Roman"/>
          <w:sz w:val="24"/>
          <w:szCs w:val="24"/>
        </w:rPr>
        <w:t>.:</w:t>
      </w:r>
    </w:p>
    <w:p w:rsidR="00A8180A" w:rsidRDefault="00A8180A" w:rsidP="00A818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0499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A8180A" w:rsidRPr="00684A46" w:rsidRDefault="00A8180A" w:rsidP="00A818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180A" w:rsidRPr="00684A46" w:rsidRDefault="00A8180A" w:rsidP="00A818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lastRenderedPageBreak/>
        <w:t>Зам.-председателят на КЗК Радомир Чолаков:</w:t>
      </w:r>
    </w:p>
    <w:p w:rsidR="00117805" w:rsidRDefault="00A8180A" w:rsidP="00A818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 xml:space="preserve">- </w:t>
      </w:r>
      <w:r w:rsidR="00117805" w:rsidRPr="00117805">
        <w:rPr>
          <w:rFonts w:ascii="Times New Roman" w:hAnsi="Times New Roman" w:cs="Times New Roman"/>
          <w:sz w:val="24"/>
          <w:szCs w:val="24"/>
        </w:rPr>
        <w:t>В постъпила писмена защита от жалбоподателя „Грийн Парк Инвестмънт“ ЕООД, същият изразява съгласието си за даване ход на производството по преписката.</w:t>
      </w:r>
    </w:p>
    <w:p w:rsidR="00117805" w:rsidRDefault="00117805" w:rsidP="00A818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180A" w:rsidRPr="00684A46" w:rsidRDefault="00A8180A" w:rsidP="00A8180A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A8180A" w:rsidRPr="00684A46" w:rsidRDefault="00A8180A" w:rsidP="00A8180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4A4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8180A" w:rsidRPr="00684A46" w:rsidRDefault="00A8180A" w:rsidP="00A8180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A8180A" w:rsidRPr="00684A46" w:rsidRDefault="00A8180A" w:rsidP="00A818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8180A" w:rsidRPr="00684A46" w:rsidRDefault="00A8180A" w:rsidP="00A818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45A3" w:rsidRPr="005B45A3" w:rsidRDefault="005B45A3" w:rsidP="005B45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45A3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5B45A3" w:rsidRDefault="005B45A3" w:rsidP="005B45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180A" w:rsidRDefault="005B45A3" w:rsidP="005B45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45A3">
        <w:rPr>
          <w:rFonts w:ascii="Times New Roman" w:hAnsi="Times New Roman" w:cs="Times New Roman"/>
          <w:sz w:val="24"/>
          <w:szCs w:val="24"/>
        </w:rPr>
        <w:t xml:space="preserve">Докладвам доказателствено искане на жалбоподателя </w:t>
      </w:r>
      <w:r w:rsidR="003216A8" w:rsidRPr="00A8180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 w:rsidR="003216A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Г</w:t>
      </w:r>
      <w:r w:rsidR="003216A8" w:rsidRPr="00A8180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рийн </w:t>
      </w:r>
      <w:r w:rsidR="003216A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</w:t>
      </w:r>
      <w:r w:rsidR="003216A8" w:rsidRPr="00A8180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арк </w:t>
      </w:r>
      <w:r w:rsidR="003216A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</w:t>
      </w:r>
      <w:r w:rsidR="003216A8" w:rsidRPr="00A8180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нвестмънт“</w:t>
      </w:r>
      <w:r w:rsidR="003216A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ЕО</w:t>
      </w:r>
      <w:r w:rsidR="003216A8" w:rsidRPr="00684A4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ОД </w:t>
      </w:r>
      <w:r w:rsidRPr="005B45A3">
        <w:rPr>
          <w:rFonts w:ascii="Times New Roman" w:hAnsi="Times New Roman" w:cs="Times New Roman"/>
          <w:sz w:val="24"/>
          <w:szCs w:val="24"/>
        </w:rPr>
        <w:t>за допускане назначаването на техническа експертиза с предварително формулирани 3 задачи във връзка с представената по про</w:t>
      </w:r>
      <w:r>
        <w:rPr>
          <w:rFonts w:ascii="Times New Roman" w:hAnsi="Times New Roman" w:cs="Times New Roman"/>
          <w:sz w:val="24"/>
          <w:szCs w:val="24"/>
        </w:rPr>
        <w:t>цедурата икономическа обосновка.</w:t>
      </w:r>
    </w:p>
    <w:p w:rsidR="005B45A3" w:rsidRDefault="005B45A3" w:rsidP="005B45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45A3" w:rsidRDefault="005B45A3" w:rsidP="005B45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B45A3">
        <w:rPr>
          <w:rFonts w:ascii="Times New Roman" w:hAnsi="Times New Roman" w:cs="Times New Roman"/>
          <w:sz w:val="24"/>
          <w:szCs w:val="24"/>
        </w:rPr>
        <w:t xml:space="preserve">Докладвам постъпила на 26.11.2025 г. писмена защита </w:t>
      </w:r>
      <w:r>
        <w:rPr>
          <w:rFonts w:ascii="Times New Roman" w:hAnsi="Times New Roman" w:cs="Times New Roman"/>
          <w:sz w:val="24"/>
          <w:szCs w:val="24"/>
        </w:rPr>
        <w:t>от жалбоподателя</w:t>
      </w:r>
      <w:r w:rsidRPr="005B45A3">
        <w:rPr>
          <w:rFonts w:ascii="Times New Roman" w:hAnsi="Times New Roman" w:cs="Times New Roman"/>
          <w:sz w:val="24"/>
          <w:szCs w:val="24"/>
        </w:rPr>
        <w:t>, която представлява защита по същество.</w:t>
      </w:r>
    </w:p>
    <w:p w:rsidR="00A8180A" w:rsidRDefault="00A8180A" w:rsidP="00A818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180A" w:rsidRPr="00684A46" w:rsidRDefault="00A8180A" w:rsidP="00A818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Pr="00684A46">
        <w:rPr>
          <w:rFonts w:ascii="Times New Roman" w:hAnsi="Times New Roman" w:cs="Times New Roman"/>
          <w:sz w:val="24"/>
          <w:szCs w:val="24"/>
        </w:rPr>
        <w:t xml:space="preserve">. </w:t>
      </w:r>
      <w:r w:rsidR="005B45A3">
        <w:rPr>
          <w:rFonts w:ascii="Times New Roman" w:hAnsi="Times New Roman" w:cs="Times New Roman"/>
          <w:sz w:val="24"/>
          <w:szCs w:val="24"/>
        </w:rPr>
        <w:t>А</w:t>
      </w:r>
      <w:r w:rsidRPr="00684A46">
        <w:rPr>
          <w:rFonts w:ascii="Times New Roman" w:hAnsi="Times New Roman" w:cs="Times New Roman"/>
          <w:sz w:val="24"/>
          <w:szCs w:val="24"/>
        </w:rPr>
        <w:t xml:space="preserve">. </w:t>
      </w:r>
      <w:r w:rsidR="005B45A3">
        <w:rPr>
          <w:rFonts w:ascii="Times New Roman" w:hAnsi="Times New Roman" w:cs="Times New Roman"/>
          <w:sz w:val="24"/>
          <w:szCs w:val="24"/>
        </w:rPr>
        <w:t>С</w:t>
      </w:r>
      <w:r w:rsidRPr="00684A46">
        <w:rPr>
          <w:rFonts w:ascii="Times New Roman" w:hAnsi="Times New Roman" w:cs="Times New Roman"/>
          <w:sz w:val="24"/>
          <w:szCs w:val="24"/>
        </w:rPr>
        <w:t>.:</w:t>
      </w:r>
    </w:p>
    <w:p w:rsidR="00A8180A" w:rsidRDefault="00A8180A" w:rsidP="00A818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Оспорвам</w:t>
      </w:r>
      <w:r w:rsidR="003216A8">
        <w:rPr>
          <w:rFonts w:ascii="Times New Roman" w:hAnsi="Times New Roman" w:cs="Times New Roman"/>
          <w:sz w:val="24"/>
          <w:szCs w:val="24"/>
        </w:rPr>
        <w:t xml:space="preserve"> подадената</w:t>
      </w:r>
      <w:r>
        <w:rPr>
          <w:rFonts w:ascii="Times New Roman" w:hAnsi="Times New Roman" w:cs="Times New Roman"/>
          <w:sz w:val="24"/>
          <w:szCs w:val="24"/>
        </w:rPr>
        <w:t xml:space="preserve"> жалба</w:t>
      </w:r>
      <w:r w:rsidR="003216A8">
        <w:rPr>
          <w:rFonts w:ascii="Times New Roman" w:hAnsi="Times New Roman" w:cs="Times New Roman"/>
          <w:sz w:val="24"/>
          <w:szCs w:val="24"/>
        </w:rPr>
        <w:t xml:space="preserve"> от </w:t>
      </w:r>
      <w:r w:rsidR="003216A8" w:rsidRPr="00A8180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 w:rsidR="003216A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Г</w:t>
      </w:r>
      <w:r w:rsidR="003216A8" w:rsidRPr="00A8180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рийн </w:t>
      </w:r>
      <w:r w:rsidR="003216A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</w:t>
      </w:r>
      <w:r w:rsidR="003216A8" w:rsidRPr="00A8180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арк </w:t>
      </w:r>
      <w:r w:rsidR="003216A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</w:t>
      </w:r>
      <w:r w:rsidR="003216A8" w:rsidRPr="00A8180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нвестмънт“</w:t>
      </w:r>
      <w:r w:rsidR="003216A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ЕО</w:t>
      </w:r>
      <w:r w:rsidR="003216A8" w:rsidRPr="00684A4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8180A" w:rsidRPr="00684A46" w:rsidRDefault="00A8180A" w:rsidP="00A818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180A" w:rsidRPr="00684A46" w:rsidRDefault="00A8180A" w:rsidP="00A818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684A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 w:rsidRPr="00684A46">
        <w:rPr>
          <w:rFonts w:ascii="Times New Roman" w:hAnsi="Times New Roman" w:cs="Times New Roman"/>
          <w:sz w:val="24"/>
          <w:szCs w:val="24"/>
        </w:rPr>
        <w:t>:</w:t>
      </w:r>
    </w:p>
    <w:p w:rsidR="00A8180A" w:rsidRPr="00684A46" w:rsidRDefault="00A8180A" w:rsidP="00A818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- Като се запозна с представените доказателства, комисията</w:t>
      </w:r>
    </w:p>
    <w:p w:rsidR="00A8180A" w:rsidRPr="00684A46" w:rsidRDefault="00A8180A" w:rsidP="00A8180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180A" w:rsidRPr="00684A46" w:rsidRDefault="00A8180A" w:rsidP="00A8180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4A4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8180A" w:rsidRPr="00684A46" w:rsidRDefault="00A8180A" w:rsidP="00A818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180A" w:rsidRDefault="00A8180A" w:rsidP="00A818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8180A" w:rsidRDefault="00A8180A" w:rsidP="00A818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180A" w:rsidRDefault="003216A8" w:rsidP="00A818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216A8">
        <w:rPr>
          <w:rFonts w:ascii="Times New Roman" w:hAnsi="Times New Roman" w:cs="Times New Roman"/>
          <w:sz w:val="24"/>
          <w:szCs w:val="24"/>
        </w:rPr>
        <w:t>ставя без уважение  направеното от жалбоподателя „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3216A8">
        <w:rPr>
          <w:rFonts w:ascii="Times New Roman" w:hAnsi="Times New Roman" w:cs="Times New Roman"/>
          <w:sz w:val="24"/>
          <w:szCs w:val="24"/>
        </w:rPr>
        <w:t xml:space="preserve">рийн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3216A8">
        <w:rPr>
          <w:rFonts w:ascii="Times New Roman" w:hAnsi="Times New Roman" w:cs="Times New Roman"/>
          <w:sz w:val="24"/>
          <w:szCs w:val="24"/>
        </w:rPr>
        <w:t xml:space="preserve">арк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3216A8">
        <w:rPr>
          <w:rFonts w:ascii="Times New Roman" w:hAnsi="Times New Roman" w:cs="Times New Roman"/>
          <w:sz w:val="24"/>
          <w:szCs w:val="24"/>
        </w:rPr>
        <w:t>нвестмънт“ ЕООД доказателствено искане за назначаване на техническа експертиза, като неоснователно. В хода на цялостното и задълбочено проучване по преписката са събрани всички относими доказателства, които съдържат цялата необходима информация за изясняване на фактическата и правна обстановка по казуса, очертан от изложените в жалбата факти и обстоятелства.</w:t>
      </w:r>
    </w:p>
    <w:p w:rsidR="003216A8" w:rsidRDefault="003216A8" w:rsidP="00A818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180A" w:rsidRDefault="00A8180A" w:rsidP="00A818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1B58">
        <w:rPr>
          <w:rFonts w:ascii="Times New Roman" w:hAnsi="Times New Roman" w:cs="Times New Roman"/>
          <w:sz w:val="24"/>
          <w:szCs w:val="24"/>
        </w:rPr>
        <w:t>Комисията намира всички факти и обстоятелства по жалбата за изяснени, поради което</w:t>
      </w:r>
    </w:p>
    <w:p w:rsidR="00A8180A" w:rsidRPr="00684A46" w:rsidRDefault="00A8180A" w:rsidP="00A8180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4A4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8180A" w:rsidRDefault="00A8180A" w:rsidP="00A818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180A" w:rsidRPr="00684A46" w:rsidRDefault="00A8180A" w:rsidP="00A818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684A46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A8180A" w:rsidRPr="00684A46" w:rsidRDefault="00A8180A" w:rsidP="00A818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180A" w:rsidRPr="007C0499" w:rsidRDefault="00A8180A" w:rsidP="00A818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0499">
        <w:rPr>
          <w:rFonts w:ascii="Times New Roman" w:hAnsi="Times New Roman" w:cs="Times New Roman"/>
          <w:sz w:val="24"/>
          <w:szCs w:val="24"/>
        </w:rPr>
        <w:t xml:space="preserve">Юр. </w:t>
      </w:r>
      <w:r w:rsidR="005B45A3">
        <w:rPr>
          <w:rFonts w:ascii="Times New Roman" w:hAnsi="Times New Roman" w:cs="Times New Roman"/>
          <w:sz w:val="24"/>
          <w:szCs w:val="24"/>
        </w:rPr>
        <w:t>А</w:t>
      </w:r>
      <w:r w:rsidRPr="007C0499">
        <w:rPr>
          <w:rFonts w:ascii="Times New Roman" w:hAnsi="Times New Roman" w:cs="Times New Roman"/>
          <w:sz w:val="24"/>
          <w:szCs w:val="24"/>
        </w:rPr>
        <w:t xml:space="preserve">. </w:t>
      </w:r>
      <w:r w:rsidR="005B45A3">
        <w:rPr>
          <w:rFonts w:ascii="Times New Roman" w:hAnsi="Times New Roman" w:cs="Times New Roman"/>
          <w:sz w:val="24"/>
          <w:szCs w:val="24"/>
        </w:rPr>
        <w:t>С</w:t>
      </w:r>
      <w:r w:rsidRPr="007C0499">
        <w:rPr>
          <w:rFonts w:ascii="Times New Roman" w:hAnsi="Times New Roman" w:cs="Times New Roman"/>
          <w:sz w:val="24"/>
          <w:szCs w:val="24"/>
        </w:rPr>
        <w:t>.:</w:t>
      </w:r>
    </w:p>
    <w:p w:rsidR="00334C99" w:rsidRDefault="00A8180A" w:rsidP="00A818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0499">
        <w:rPr>
          <w:rFonts w:ascii="Times New Roman" w:hAnsi="Times New Roman" w:cs="Times New Roman"/>
          <w:sz w:val="24"/>
          <w:szCs w:val="24"/>
        </w:rPr>
        <w:t xml:space="preserve">- </w:t>
      </w:r>
      <w:r w:rsidRPr="00194EB2">
        <w:rPr>
          <w:rFonts w:ascii="Times New Roman" w:hAnsi="Times New Roman" w:cs="Times New Roman"/>
          <w:sz w:val="24"/>
          <w:szCs w:val="24"/>
        </w:rPr>
        <w:t>Уважаеми господин председател, уважаеми членове</w:t>
      </w:r>
      <w:r w:rsidR="002F04CA">
        <w:rPr>
          <w:rFonts w:ascii="Times New Roman" w:hAnsi="Times New Roman" w:cs="Times New Roman"/>
          <w:sz w:val="24"/>
          <w:szCs w:val="24"/>
        </w:rPr>
        <w:t xml:space="preserve"> </w:t>
      </w:r>
      <w:r w:rsidR="001C042F" w:rsidRPr="001C042F">
        <w:rPr>
          <w:rFonts w:ascii="Times New Roman" w:hAnsi="Times New Roman" w:cs="Times New Roman"/>
          <w:sz w:val="24"/>
          <w:szCs w:val="24"/>
        </w:rPr>
        <w:t>на комисията</w:t>
      </w:r>
      <w:r w:rsidR="002F04CA">
        <w:rPr>
          <w:rFonts w:ascii="Times New Roman" w:hAnsi="Times New Roman" w:cs="Times New Roman"/>
          <w:sz w:val="24"/>
          <w:szCs w:val="24"/>
        </w:rPr>
        <w:t xml:space="preserve">, </w:t>
      </w:r>
      <w:r w:rsidR="001C042F" w:rsidRPr="001C042F">
        <w:rPr>
          <w:rFonts w:ascii="Times New Roman" w:hAnsi="Times New Roman" w:cs="Times New Roman"/>
          <w:sz w:val="24"/>
          <w:szCs w:val="24"/>
        </w:rPr>
        <w:t xml:space="preserve">моля да </w:t>
      </w:r>
      <w:r w:rsidR="00E57856">
        <w:rPr>
          <w:rFonts w:ascii="Times New Roman" w:hAnsi="Times New Roman" w:cs="Times New Roman"/>
          <w:sz w:val="24"/>
          <w:szCs w:val="24"/>
        </w:rPr>
        <w:t>оставите</w:t>
      </w:r>
      <w:r w:rsidR="001C042F" w:rsidRPr="001C042F">
        <w:rPr>
          <w:rFonts w:ascii="Times New Roman" w:hAnsi="Times New Roman" w:cs="Times New Roman"/>
          <w:sz w:val="24"/>
          <w:szCs w:val="24"/>
        </w:rPr>
        <w:t xml:space="preserve"> без уважение подадената от </w:t>
      </w:r>
      <w:r w:rsidR="002F04CA" w:rsidRPr="003216A8">
        <w:rPr>
          <w:rFonts w:ascii="Times New Roman" w:hAnsi="Times New Roman" w:cs="Times New Roman"/>
          <w:sz w:val="24"/>
          <w:szCs w:val="24"/>
        </w:rPr>
        <w:t>„</w:t>
      </w:r>
      <w:r w:rsidR="002F04CA">
        <w:rPr>
          <w:rFonts w:ascii="Times New Roman" w:hAnsi="Times New Roman" w:cs="Times New Roman"/>
          <w:sz w:val="24"/>
          <w:szCs w:val="24"/>
        </w:rPr>
        <w:t>Г</w:t>
      </w:r>
      <w:r w:rsidR="002F04CA" w:rsidRPr="003216A8">
        <w:rPr>
          <w:rFonts w:ascii="Times New Roman" w:hAnsi="Times New Roman" w:cs="Times New Roman"/>
          <w:sz w:val="24"/>
          <w:szCs w:val="24"/>
        </w:rPr>
        <w:t xml:space="preserve">рийн </w:t>
      </w:r>
      <w:r w:rsidR="002F04CA">
        <w:rPr>
          <w:rFonts w:ascii="Times New Roman" w:hAnsi="Times New Roman" w:cs="Times New Roman"/>
          <w:sz w:val="24"/>
          <w:szCs w:val="24"/>
        </w:rPr>
        <w:t>П</w:t>
      </w:r>
      <w:r w:rsidR="002F04CA" w:rsidRPr="003216A8">
        <w:rPr>
          <w:rFonts w:ascii="Times New Roman" w:hAnsi="Times New Roman" w:cs="Times New Roman"/>
          <w:sz w:val="24"/>
          <w:szCs w:val="24"/>
        </w:rPr>
        <w:t xml:space="preserve">арк </w:t>
      </w:r>
      <w:r w:rsidR="002F04CA">
        <w:rPr>
          <w:rFonts w:ascii="Times New Roman" w:hAnsi="Times New Roman" w:cs="Times New Roman"/>
          <w:sz w:val="24"/>
          <w:szCs w:val="24"/>
        </w:rPr>
        <w:t>И</w:t>
      </w:r>
      <w:r w:rsidR="002F04CA" w:rsidRPr="003216A8">
        <w:rPr>
          <w:rFonts w:ascii="Times New Roman" w:hAnsi="Times New Roman" w:cs="Times New Roman"/>
          <w:sz w:val="24"/>
          <w:szCs w:val="24"/>
        </w:rPr>
        <w:t xml:space="preserve">нвестмънт“ </w:t>
      </w:r>
      <w:r w:rsidR="001C042F" w:rsidRPr="001C042F">
        <w:rPr>
          <w:rFonts w:ascii="Times New Roman" w:hAnsi="Times New Roman" w:cs="Times New Roman"/>
          <w:sz w:val="24"/>
          <w:szCs w:val="24"/>
        </w:rPr>
        <w:t>жалба срещу решение</w:t>
      </w:r>
      <w:r w:rsidR="00334C99">
        <w:rPr>
          <w:rFonts w:ascii="Times New Roman" w:hAnsi="Times New Roman" w:cs="Times New Roman"/>
          <w:sz w:val="24"/>
          <w:szCs w:val="24"/>
        </w:rPr>
        <w:t xml:space="preserve"> № </w:t>
      </w:r>
      <w:r w:rsidR="00334C99" w:rsidRPr="001C042F">
        <w:rPr>
          <w:rFonts w:ascii="Times New Roman" w:hAnsi="Times New Roman" w:cs="Times New Roman"/>
          <w:sz w:val="24"/>
          <w:szCs w:val="24"/>
        </w:rPr>
        <w:t>D</w:t>
      </w:r>
      <w:r w:rsidR="00334C99">
        <w:rPr>
          <w:rFonts w:ascii="Times New Roman" w:hAnsi="Times New Roman" w:cs="Times New Roman"/>
          <w:sz w:val="24"/>
          <w:szCs w:val="24"/>
        </w:rPr>
        <w:t xml:space="preserve"> </w:t>
      </w:r>
      <w:r w:rsidR="001C042F" w:rsidRPr="001C042F">
        <w:rPr>
          <w:rFonts w:ascii="Times New Roman" w:hAnsi="Times New Roman" w:cs="Times New Roman"/>
          <w:sz w:val="24"/>
          <w:szCs w:val="24"/>
        </w:rPr>
        <w:t>48123956 от 10</w:t>
      </w:r>
      <w:r w:rsidR="00334C99">
        <w:rPr>
          <w:rFonts w:ascii="Times New Roman" w:hAnsi="Times New Roman" w:cs="Times New Roman"/>
          <w:sz w:val="24"/>
          <w:szCs w:val="24"/>
        </w:rPr>
        <w:t>.09.20</w:t>
      </w:r>
      <w:r w:rsidR="001C042F" w:rsidRPr="001C042F">
        <w:rPr>
          <w:rFonts w:ascii="Times New Roman" w:hAnsi="Times New Roman" w:cs="Times New Roman"/>
          <w:sz w:val="24"/>
          <w:szCs w:val="24"/>
        </w:rPr>
        <w:t>25 година за определяне на изпълнител на обществена поръчка с предмет</w:t>
      </w:r>
      <w:r w:rsidR="00334C99">
        <w:rPr>
          <w:rFonts w:ascii="Times New Roman" w:hAnsi="Times New Roman" w:cs="Times New Roman"/>
          <w:sz w:val="24"/>
          <w:szCs w:val="24"/>
        </w:rPr>
        <w:t>: „П</w:t>
      </w:r>
      <w:r w:rsidR="001C042F" w:rsidRPr="001C042F">
        <w:rPr>
          <w:rFonts w:ascii="Times New Roman" w:hAnsi="Times New Roman" w:cs="Times New Roman"/>
          <w:sz w:val="24"/>
          <w:szCs w:val="24"/>
        </w:rPr>
        <w:t>оддържане на зелени площи на територията на Столична община</w:t>
      </w:r>
      <w:r w:rsidR="00334C99">
        <w:rPr>
          <w:rFonts w:ascii="Times New Roman" w:hAnsi="Times New Roman" w:cs="Times New Roman"/>
          <w:sz w:val="24"/>
          <w:szCs w:val="24"/>
        </w:rPr>
        <w:t xml:space="preserve"> -</w:t>
      </w:r>
      <w:r w:rsidR="001C042F" w:rsidRPr="001C042F">
        <w:rPr>
          <w:rFonts w:ascii="Times New Roman" w:hAnsi="Times New Roman" w:cs="Times New Roman"/>
          <w:sz w:val="24"/>
          <w:szCs w:val="24"/>
        </w:rPr>
        <w:t xml:space="preserve"> район </w:t>
      </w:r>
      <w:r w:rsidR="00334C99">
        <w:rPr>
          <w:rFonts w:ascii="Times New Roman" w:hAnsi="Times New Roman" w:cs="Times New Roman"/>
          <w:sz w:val="24"/>
          <w:szCs w:val="24"/>
        </w:rPr>
        <w:lastRenderedPageBreak/>
        <w:t>„</w:t>
      </w:r>
      <w:r w:rsidR="001C042F" w:rsidRPr="001C042F">
        <w:rPr>
          <w:rFonts w:ascii="Times New Roman" w:hAnsi="Times New Roman" w:cs="Times New Roman"/>
          <w:sz w:val="24"/>
          <w:szCs w:val="24"/>
        </w:rPr>
        <w:t>Красно село</w:t>
      </w:r>
      <w:r w:rsidR="00334C99">
        <w:rPr>
          <w:rFonts w:ascii="Times New Roman" w:hAnsi="Times New Roman" w:cs="Times New Roman"/>
          <w:sz w:val="24"/>
          <w:szCs w:val="24"/>
        </w:rPr>
        <w:t>“ по две обособени позици</w:t>
      </w:r>
      <w:r w:rsidR="001C042F" w:rsidRPr="001C042F">
        <w:rPr>
          <w:rFonts w:ascii="Times New Roman" w:hAnsi="Times New Roman" w:cs="Times New Roman"/>
          <w:sz w:val="24"/>
          <w:szCs w:val="24"/>
        </w:rPr>
        <w:t xml:space="preserve">и </w:t>
      </w:r>
      <w:r w:rsidR="00334C99">
        <w:rPr>
          <w:rFonts w:ascii="Times New Roman" w:hAnsi="Times New Roman" w:cs="Times New Roman"/>
          <w:sz w:val="24"/>
          <w:szCs w:val="24"/>
        </w:rPr>
        <w:t>- обособ</w:t>
      </w:r>
      <w:r w:rsidR="001C042F" w:rsidRPr="001C042F">
        <w:rPr>
          <w:rFonts w:ascii="Times New Roman" w:hAnsi="Times New Roman" w:cs="Times New Roman"/>
          <w:sz w:val="24"/>
          <w:szCs w:val="24"/>
        </w:rPr>
        <w:t xml:space="preserve">ена позиция </w:t>
      </w:r>
      <w:r w:rsidR="00334C99">
        <w:rPr>
          <w:rFonts w:ascii="Times New Roman" w:hAnsi="Times New Roman" w:cs="Times New Roman"/>
          <w:sz w:val="24"/>
          <w:szCs w:val="24"/>
        </w:rPr>
        <w:t>№ 1 „П</w:t>
      </w:r>
      <w:r w:rsidR="001C042F" w:rsidRPr="001C042F">
        <w:rPr>
          <w:rFonts w:ascii="Times New Roman" w:hAnsi="Times New Roman" w:cs="Times New Roman"/>
          <w:sz w:val="24"/>
          <w:szCs w:val="24"/>
        </w:rPr>
        <w:t>оддръжка на тревни площи</w:t>
      </w:r>
      <w:r w:rsidR="00334C99">
        <w:rPr>
          <w:rFonts w:ascii="Times New Roman" w:hAnsi="Times New Roman" w:cs="Times New Roman"/>
          <w:sz w:val="24"/>
          <w:szCs w:val="24"/>
        </w:rPr>
        <w:t>“</w:t>
      </w:r>
      <w:r w:rsidR="001C042F" w:rsidRPr="001C042F">
        <w:rPr>
          <w:rFonts w:ascii="Times New Roman" w:hAnsi="Times New Roman" w:cs="Times New Roman"/>
          <w:sz w:val="24"/>
          <w:szCs w:val="24"/>
        </w:rPr>
        <w:t xml:space="preserve"> и обособена позиция </w:t>
      </w:r>
      <w:r w:rsidR="00334C99">
        <w:rPr>
          <w:rFonts w:ascii="Times New Roman" w:hAnsi="Times New Roman" w:cs="Times New Roman"/>
          <w:sz w:val="24"/>
          <w:szCs w:val="24"/>
        </w:rPr>
        <w:t xml:space="preserve">№ </w:t>
      </w:r>
      <w:r w:rsidR="001C042F" w:rsidRPr="001C042F">
        <w:rPr>
          <w:rFonts w:ascii="Times New Roman" w:hAnsi="Times New Roman" w:cs="Times New Roman"/>
          <w:sz w:val="24"/>
          <w:szCs w:val="24"/>
        </w:rPr>
        <w:t xml:space="preserve">2 </w:t>
      </w:r>
      <w:r w:rsidR="00334C99">
        <w:rPr>
          <w:rFonts w:ascii="Times New Roman" w:hAnsi="Times New Roman" w:cs="Times New Roman"/>
          <w:sz w:val="24"/>
          <w:szCs w:val="24"/>
        </w:rPr>
        <w:t>„П</w:t>
      </w:r>
      <w:r w:rsidR="001C042F" w:rsidRPr="001C042F">
        <w:rPr>
          <w:rFonts w:ascii="Times New Roman" w:hAnsi="Times New Roman" w:cs="Times New Roman"/>
          <w:sz w:val="24"/>
          <w:szCs w:val="24"/>
        </w:rPr>
        <w:t>ремахване и кастр</w:t>
      </w:r>
      <w:r w:rsidR="00334C99">
        <w:rPr>
          <w:rFonts w:ascii="Times New Roman" w:hAnsi="Times New Roman" w:cs="Times New Roman"/>
          <w:sz w:val="24"/>
          <w:szCs w:val="24"/>
        </w:rPr>
        <w:t>е</w:t>
      </w:r>
      <w:r w:rsidR="001C042F" w:rsidRPr="001C042F">
        <w:rPr>
          <w:rFonts w:ascii="Times New Roman" w:hAnsi="Times New Roman" w:cs="Times New Roman"/>
          <w:sz w:val="24"/>
          <w:szCs w:val="24"/>
        </w:rPr>
        <w:t>не</w:t>
      </w:r>
      <w:r w:rsidR="00334C99">
        <w:rPr>
          <w:rFonts w:ascii="Times New Roman" w:hAnsi="Times New Roman" w:cs="Times New Roman"/>
          <w:sz w:val="24"/>
          <w:szCs w:val="24"/>
        </w:rPr>
        <w:t xml:space="preserve"> </w:t>
      </w:r>
      <w:r w:rsidR="001C042F" w:rsidRPr="001C042F">
        <w:rPr>
          <w:rFonts w:ascii="Times New Roman" w:hAnsi="Times New Roman" w:cs="Times New Roman"/>
          <w:sz w:val="24"/>
          <w:szCs w:val="24"/>
        </w:rPr>
        <w:t>на дървесна и храстова растителност</w:t>
      </w:r>
      <w:r w:rsidR="00334C99">
        <w:rPr>
          <w:rFonts w:ascii="Times New Roman" w:hAnsi="Times New Roman" w:cs="Times New Roman"/>
          <w:sz w:val="24"/>
          <w:szCs w:val="24"/>
        </w:rPr>
        <w:t>“.</w:t>
      </w:r>
    </w:p>
    <w:p w:rsidR="002F04CA" w:rsidRDefault="001C042F" w:rsidP="00A818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042F">
        <w:rPr>
          <w:rFonts w:ascii="Times New Roman" w:hAnsi="Times New Roman" w:cs="Times New Roman"/>
          <w:sz w:val="24"/>
          <w:szCs w:val="24"/>
        </w:rPr>
        <w:t>Считам</w:t>
      </w:r>
      <w:r w:rsidR="00334C99">
        <w:rPr>
          <w:rFonts w:ascii="Times New Roman" w:hAnsi="Times New Roman" w:cs="Times New Roman"/>
          <w:sz w:val="24"/>
          <w:szCs w:val="24"/>
        </w:rPr>
        <w:t>,</w:t>
      </w:r>
      <w:r w:rsidRPr="001C042F">
        <w:rPr>
          <w:rFonts w:ascii="Times New Roman" w:hAnsi="Times New Roman" w:cs="Times New Roman"/>
          <w:sz w:val="24"/>
          <w:szCs w:val="24"/>
        </w:rPr>
        <w:t xml:space="preserve"> че изложените в жалбата твърдения са неоснователни и </w:t>
      </w:r>
      <w:r w:rsidR="002F04CA">
        <w:rPr>
          <w:rFonts w:ascii="Times New Roman" w:hAnsi="Times New Roman" w:cs="Times New Roman"/>
          <w:sz w:val="24"/>
          <w:szCs w:val="24"/>
        </w:rPr>
        <w:t>н</w:t>
      </w:r>
      <w:r w:rsidRPr="001C042F">
        <w:rPr>
          <w:rFonts w:ascii="Times New Roman" w:hAnsi="Times New Roman" w:cs="Times New Roman"/>
          <w:sz w:val="24"/>
          <w:szCs w:val="24"/>
        </w:rPr>
        <w:t>едоказани</w:t>
      </w:r>
      <w:r w:rsidR="002F04CA">
        <w:rPr>
          <w:rFonts w:ascii="Times New Roman" w:hAnsi="Times New Roman" w:cs="Times New Roman"/>
          <w:sz w:val="24"/>
          <w:szCs w:val="24"/>
        </w:rPr>
        <w:t>,</w:t>
      </w:r>
      <w:r w:rsidRPr="001C042F">
        <w:rPr>
          <w:rFonts w:ascii="Times New Roman" w:hAnsi="Times New Roman" w:cs="Times New Roman"/>
          <w:sz w:val="24"/>
          <w:szCs w:val="24"/>
        </w:rPr>
        <w:t xml:space="preserve"> обжалваното решение за избор на изпълнител отговаря на законовото изискване да бъде мотивирано</w:t>
      </w:r>
      <w:r w:rsidR="002F04CA">
        <w:rPr>
          <w:rFonts w:ascii="Times New Roman" w:hAnsi="Times New Roman" w:cs="Times New Roman"/>
          <w:sz w:val="24"/>
          <w:szCs w:val="24"/>
        </w:rPr>
        <w:t>,</w:t>
      </w:r>
      <w:r w:rsidRPr="001C042F">
        <w:rPr>
          <w:rFonts w:ascii="Times New Roman" w:hAnsi="Times New Roman" w:cs="Times New Roman"/>
          <w:sz w:val="24"/>
          <w:szCs w:val="24"/>
        </w:rPr>
        <w:t xml:space="preserve"> включително в частта за отстраняване на </w:t>
      </w:r>
      <w:r w:rsidR="002F04CA" w:rsidRPr="003216A8">
        <w:rPr>
          <w:rFonts w:ascii="Times New Roman" w:hAnsi="Times New Roman" w:cs="Times New Roman"/>
          <w:sz w:val="24"/>
          <w:szCs w:val="24"/>
        </w:rPr>
        <w:t>„</w:t>
      </w:r>
      <w:r w:rsidR="002F04CA">
        <w:rPr>
          <w:rFonts w:ascii="Times New Roman" w:hAnsi="Times New Roman" w:cs="Times New Roman"/>
          <w:sz w:val="24"/>
          <w:szCs w:val="24"/>
        </w:rPr>
        <w:t>Г</w:t>
      </w:r>
      <w:r w:rsidR="002F04CA" w:rsidRPr="003216A8">
        <w:rPr>
          <w:rFonts w:ascii="Times New Roman" w:hAnsi="Times New Roman" w:cs="Times New Roman"/>
          <w:sz w:val="24"/>
          <w:szCs w:val="24"/>
        </w:rPr>
        <w:t xml:space="preserve">рийн </w:t>
      </w:r>
      <w:r w:rsidR="002F04CA">
        <w:rPr>
          <w:rFonts w:ascii="Times New Roman" w:hAnsi="Times New Roman" w:cs="Times New Roman"/>
          <w:sz w:val="24"/>
          <w:szCs w:val="24"/>
        </w:rPr>
        <w:t>П</w:t>
      </w:r>
      <w:r w:rsidR="002F04CA" w:rsidRPr="003216A8">
        <w:rPr>
          <w:rFonts w:ascii="Times New Roman" w:hAnsi="Times New Roman" w:cs="Times New Roman"/>
          <w:sz w:val="24"/>
          <w:szCs w:val="24"/>
        </w:rPr>
        <w:t xml:space="preserve">арк </w:t>
      </w:r>
      <w:r w:rsidR="002F04CA">
        <w:rPr>
          <w:rFonts w:ascii="Times New Roman" w:hAnsi="Times New Roman" w:cs="Times New Roman"/>
          <w:sz w:val="24"/>
          <w:szCs w:val="24"/>
        </w:rPr>
        <w:t>И</w:t>
      </w:r>
      <w:r w:rsidR="002F04CA" w:rsidRPr="003216A8">
        <w:rPr>
          <w:rFonts w:ascii="Times New Roman" w:hAnsi="Times New Roman" w:cs="Times New Roman"/>
          <w:sz w:val="24"/>
          <w:szCs w:val="24"/>
        </w:rPr>
        <w:t>нвестмънт“</w:t>
      </w:r>
      <w:r w:rsidR="002F04CA">
        <w:rPr>
          <w:rFonts w:ascii="Times New Roman" w:hAnsi="Times New Roman" w:cs="Times New Roman"/>
          <w:sz w:val="24"/>
          <w:szCs w:val="24"/>
        </w:rPr>
        <w:t>,</w:t>
      </w:r>
      <w:r w:rsidR="002F04CA" w:rsidRPr="003216A8">
        <w:rPr>
          <w:rFonts w:ascii="Times New Roman" w:hAnsi="Times New Roman" w:cs="Times New Roman"/>
          <w:sz w:val="24"/>
          <w:szCs w:val="24"/>
        </w:rPr>
        <w:t xml:space="preserve"> </w:t>
      </w:r>
      <w:r w:rsidRPr="001C042F">
        <w:rPr>
          <w:rFonts w:ascii="Times New Roman" w:hAnsi="Times New Roman" w:cs="Times New Roman"/>
          <w:sz w:val="24"/>
          <w:szCs w:val="24"/>
        </w:rPr>
        <w:t>с оглед на което решението е издадено в пълно съответствие чл</w:t>
      </w:r>
      <w:r w:rsidR="002F04CA">
        <w:rPr>
          <w:rFonts w:ascii="Times New Roman" w:hAnsi="Times New Roman" w:cs="Times New Roman"/>
          <w:sz w:val="24"/>
          <w:szCs w:val="24"/>
        </w:rPr>
        <w:t>.</w:t>
      </w:r>
      <w:r w:rsidRPr="001C042F">
        <w:rPr>
          <w:rFonts w:ascii="Times New Roman" w:hAnsi="Times New Roman" w:cs="Times New Roman"/>
          <w:sz w:val="24"/>
          <w:szCs w:val="24"/>
        </w:rPr>
        <w:t xml:space="preserve"> 22</w:t>
      </w:r>
      <w:r w:rsidR="002F04CA">
        <w:rPr>
          <w:rFonts w:ascii="Times New Roman" w:hAnsi="Times New Roman" w:cs="Times New Roman"/>
          <w:sz w:val="24"/>
          <w:szCs w:val="24"/>
        </w:rPr>
        <w:t>,</w:t>
      </w:r>
      <w:r w:rsidRPr="001C042F">
        <w:rPr>
          <w:rFonts w:ascii="Times New Roman" w:hAnsi="Times New Roman" w:cs="Times New Roman"/>
          <w:sz w:val="24"/>
          <w:szCs w:val="24"/>
        </w:rPr>
        <w:t xml:space="preserve"> ал</w:t>
      </w:r>
      <w:r w:rsidR="002F04CA">
        <w:rPr>
          <w:rFonts w:ascii="Times New Roman" w:hAnsi="Times New Roman" w:cs="Times New Roman"/>
          <w:sz w:val="24"/>
          <w:szCs w:val="24"/>
        </w:rPr>
        <w:t>.</w:t>
      </w:r>
      <w:r w:rsidRPr="001C042F">
        <w:rPr>
          <w:rFonts w:ascii="Times New Roman" w:hAnsi="Times New Roman" w:cs="Times New Roman"/>
          <w:sz w:val="24"/>
          <w:szCs w:val="24"/>
        </w:rPr>
        <w:t xml:space="preserve"> 5</w:t>
      </w:r>
      <w:r w:rsidR="002F04CA">
        <w:rPr>
          <w:rFonts w:ascii="Times New Roman" w:hAnsi="Times New Roman" w:cs="Times New Roman"/>
          <w:sz w:val="24"/>
          <w:szCs w:val="24"/>
        </w:rPr>
        <w:t>, т</w:t>
      </w:r>
      <w:r w:rsidRPr="001C042F">
        <w:rPr>
          <w:rFonts w:ascii="Times New Roman" w:hAnsi="Times New Roman" w:cs="Times New Roman"/>
          <w:sz w:val="24"/>
          <w:szCs w:val="24"/>
        </w:rPr>
        <w:t>.5 от</w:t>
      </w:r>
      <w:r w:rsidR="002F04CA">
        <w:rPr>
          <w:rFonts w:ascii="Times New Roman" w:hAnsi="Times New Roman" w:cs="Times New Roman"/>
          <w:sz w:val="24"/>
          <w:szCs w:val="24"/>
        </w:rPr>
        <w:t xml:space="preserve"> ЗОП.</w:t>
      </w:r>
    </w:p>
    <w:p w:rsidR="00A8180A" w:rsidRDefault="002F04CA" w:rsidP="00A818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1C042F" w:rsidRPr="001C042F">
        <w:rPr>
          <w:rFonts w:ascii="Times New Roman" w:hAnsi="Times New Roman" w:cs="Times New Roman"/>
          <w:sz w:val="24"/>
          <w:szCs w:val="24"/>
        </w:rPr>
        <w:t xml:space="preserve"> оглед на го</w:t>
      </w:r>
      <w:r w:rsidR="00AB6148">
        <w:rPr>
          <w:rFonts w:ascii="Times New Roman" w:hAnsi="Times New Roman" w:cs="Times New Roman"/>
          <w:sz w:val="24"/>
          <w:szCs w:val="24"/>
        </w:rPr>
        <w:t>р</w:t>
      </w:r>
      <w:r w:rsidR="001C042F" w:rsidRPr="001C042F">
        <w:rPr>
          <w:rFonts w:ascii="Times New Roman" w:hAnsi="Times New Roman" w:cs="Times New Roman"/>
          <w:sz w:val="24"/>
          <w:szCs w:val="24"/>
        </w:rPr>
        <w:t>е</w:t>
      </w:r>
      <w:r w:rsidR="00AB6148">
        <w:rPr>
          <w:rFonts w:ascii="Times New Roman" w:hAnsi="Times New Roman" w:cs="Times New Roman"/>
          <w:sz w:val="24"/>
          <w:szCs w:val="24"/>
        </w:rPr>
        <w:t>и</w:t>
      </w:r>
      <w:r w:rsidR="001C042F" w:rsidRPr="001C042F">
        <w:rPr>
          <w:rFonts w:ascii="Times New Roman" w:hAnsi="Times New Roman" w:cs="Times New Roman"/>
          <w:sz w:val="24"/>
          <w:szCs w:val="24"/>
        </w:rPr>
        <w:t>зложеното</w:t>
      </w:r>
      <w:r w:rsidR="00830A65">
        <w:rPr>
          <w:rFonts w:ascii="Times New Roman" w:hAnsi="Times New Roman" w:cs="Times New Roman"/>
          <w:sz w:val="24"/>
          <w:szCs w:val="24"/>
        </w:rPr>
        <w:t>,</w:t>
      </w:r>
      <w:r w:rsidR="001C042F" w:rsidRPr="001C042F">
        <w:rPr>
          <w:rFonts w:ascii="Times New Roman" w:hAnsi="Times New Roman" w:cs="Times New Roman"/>
          <w:sz w:val="24"/>
          <w:szCs w:val="24"/>
        </w:rPr>
        <w:t xml:space="preserve"> моля да потвърдите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042F" w:rsidRPr="001C042F">
        <w:rPr>
          <w:rFonts w:ascii="Times New Roman" w:hAnsi="Times New Roman" w:cs="Times New Roman"/>
          <w:sz w:val="24"/>
          <w:szCs w:val="24"/>
        </w:rPr>
        <w:t>като правилно и законосъобразно</w:t>
      </w:r>
      <w:bookmarkStart w:id="0" w:name="_GoBack"/>
      <w:bookmarkEnd w:id="0"/>
      <w:r w:rsidR="001C042F" w:rsidRPr="001C042F">
        <w:rPr>
          <w:rFonts w:ascii="Times New Roman" w:hAnsi="Times New Roman" w:cs="Times New Roman"/>
          <w:sz w:val="24"/>
          <w:szCs w:val="24"/>
        </w:rPr>
        <w:t xml:space="preserve"> обжалваното решение</w:t>
      </w:r>
      <w:r>
        <w:rPr>
          <w:rFonts w:ascii="Times New Roman" w:hAnsi="Times New Roman" w:cs="Times New Roman"/>
          <w:sz w:val="24"/>
          <w:szCs w:val="24"/>
        </w:rPr>
        <w:t>. М</w:t>
      </w:r>
      <w:r w:rsidR="001C042F" w:rsidRPr="001C042F">
        <w:rPr>
          <w:rFonts w:ascii="Times New Roman" w:hAnsi="Times New Roman" w:cs="Times New Roman"/>
          <w:sz w:val="24"/>
          <w:szCs w:val="24"/>
        </w:rPr>
        <w:t>оля да ми бъде присъден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1C042F" w:rsidRPr="001C042F">
        <w:rPr>
          <w:rFonts w:ascii="Times New Roman" w:hAnsi="Times New Roman" w:cs="Times New Roman"/>
          <w:sz w:val="24"/>
          <w:szCs w:val="24"/>
        </w:rPr>
        <w:t xml:space="preserve"> юри</w:t>
      </w:r>
      <w:r w:rsidR="001C042F">
        <w:rPr>
          <w:rFonts w:ascii="Times New Roman" w:hAnsi="Times New Roman" w:cs="Times New Roman"/>
          <w:sz w:val="24"/>
          <w:szCs w:val="24"/>
        </w:rPr>
        <w:t>ск.</w:t>
      </w:r>
      <w:r w:rsidR="001C042F" w:rsidRPr="001C042F">
        <w:rPr>
          <w:rFonts w:ascii="Times New Roman" w:hAnsi="Times New Roman" w:cs="Times New Roman"/>
          <w:sz w:val="24"/>
          <w:szCs w:val="24"/>
        </w:rPr>
        <w:t xml:space="preserve"> възнаграждение и в условия на евентуално</w:t>
      </w:r>
      <w:r w:rsidR="001C042F">
        <w:rPr>
          <w:rFonts w:ascii="Times New Roman" w:hAnsi="Times New Roman" w:cs="Times New Roman"/>
          <w:sz w:val="24"/>
          <w:szCs w:val="24"/>
        </w:rPr>
        <w:t>ст</w:t>
      </w:r>
      <w:r w:rsidR="001C042F" w:rsidRPr="001C04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правя</w:t>
      </w:r>
      <w:r w:rsidR="001C042F" w:rsidRPr="001C042F">
        <w:rPr>
          <w:rFonts w:ascii="Times New Roman" w:hAnsi="Times New Roman" w:cs="Times New Roman"/>
          <w:sz w:val="24"/>
          <w:szCs w:val="24"/>
        </w:rPr>
        <w:t xml:space="preserve"> възражение за прекомерност на адвокатския хонорар.</w:t>
      </w:r>
    </w:p>
    <w:p w:rsidR="001C042F" w:rsidRDefault="001C042F" w:rsidP="00A818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180A" w:rsidRPr="00AA022B" w:rsidRDefault="00A8180A" w:rsidP="00A818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022B">
        <w:rPr>
          <w:rFonts w:ascii="Times New Roman" w:hAnsi="Times New Roman" w:cs="Times New Roman"/>
          <w:sz w:val="24"/>
          <w:szCs w:val="24"/>
        </w:rPr>
        <w:t>Зам.-председателят на КЗК Радомир Чолаков:</w:t>
      </w:r>
    </w:p>
    <w:p w:rsidR="002F04CA" w:rsidRPr="002F04CA" w:rsidRDefault="00A8180A" w:rsidP="002F04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F04CA" w:rsidRPr="002F04CA">
        <w:rPr>
          <w:rFonts w:ascii="Times New Roman" w:hAnsi="Times New Roman" w:cs="Times New Roman"/>
          <w:sz w:val="24"/>
          <w:szCs w:val="24"/>
        </w:rPr>
        <w:t xml:space="preserve">Процесуалният представител на жалбоподателя ведно с писмената защита представя списък на разноски и </w:t>
      </w:r>
      <w:r w:rsidR="002F04CA">
        <w:rPr>
          <w:rFonts w:ascii="Times New Roman" w:hAnsi="Times New Roman" w:cs="Times New Roman"/>
          <w:sz w:val="24"/>
          <w:szCs w:val="24"/>
        </w:rPr>
        <w:t>д</w:t>
      </w:r>
      <w:r w:rsidR="002F04CA" w:rsidRPr="002F04CA">
        <w:rPr>
          <w:rFonts w:ascii="Times New Roman" w:hAnsi="Times New Roman" w:cs="Times New Roman"/>
          <w:sz w:val="24"/>
          <w:szCs w:val="24"/>
        </w:rPr>
        <w:t>оговор за правна защита, като претендира присъждане на сторените в настоящото производство разноски</w:t>
      </w:r>
      <w:r w:rsidR="009B6024">
        <w:rPr>
          <w:rFonts w:ascii="Times New Roman" w:hAnsi="Times New Roman" w:cs="Times New Roman"/>
          <w:sz w:val="24"/>
          <w:szCs w:val="24"/>
        </w:rPr>
        <w:t xml:space="preserve"> в размер на 1</w:t>
      </w:r>
      <w:r w:rsidR="002F04CA" w:rsidRPr="002F04CA">
        <w:rPr>
          <w:rFonts w:ascii="Times New Roman" w:hAnsi="Times New Roman" w:cs="Times New Roman"/>
          <w:sz w:val="24"/>
          <w:szCs w:val="24"/>
        </w:rPr>
        <w:t xml:space="preserve">700 лв. държавна такса и </w:t>
      </w:r>
      <w:r w:rsidR="00E57856">
        <w:rPr>
          <w:rFonts w:ascii="Times New Roman" w:hAnsi="Times New Roman" w:cs="Times New Roman"/>
          <w:sz w:val="24"/>
          <w:szCs w:val="24"/>
        </w:rPr>
        <w:t>1</w:t>
      </w:r>
      <w:r w:rsidR="002F04CA" w:rsidRPr="002F04CA">
        <w:rPr>
          <w:rFonts w:ascii="Times New Roman" w:hAnsi="Times New Roman" w:cs="Times New Roman"/>
          <w:sz w:val="24"/>
          <w:szCs w:val="24"/>
        </w:rPr>
        <w:t>000  лв. адвокатско възнаграждение.</w:t>
      </w:r>
    </w:p>
    <w:p w:rsidR="00A8180A" w:rsidRDefault="002F04CA" w:rsidP="002F04C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04CA">
        <w:rPr>
          <w:rFonts w:ascii="Times New Roman" w:hAnsi="Times New Roman" w:cs="Times New Roman"/>
          <w:sz w:val="24"/>
          <w:szCs w:val="24"/>
        </w:rPr>
        <w:t>Прави възражение за прекомерност на евентуално поисканото от възложителя или заинтересуваната страна юрисконсултско</w:t>
      </w:r>
      <w:r w:rsidR="009B6024">
        <w:rPr>
          <w:rFonts w:ascii="Times New Roman" w:hAnsi="Times New Roman" w:cs="Times New Roman"/>
          <w:sz w:val="24"/>
          <w:szCs w:val="24"/>
        </w:rPr>
        <w:t xml:space="preserve"> или</w:t>
      </w:r>
      <w:r w:rsidRPr="002F04CA">
        <w:rPr>
          <w:rFonts w:ascii="Times New Roman" w:hAnsi="Times New Roman" w:cs="Times New Roman"/>
          <w:sz w:val="24"/>
          <w:szCs w:val="24"/>
        </w:rPr>
        <w:t xml:space="preserve"> адвокатско възнаграждение</w:t>
      </w:r>
      <w:r w:rsidR="00E57856">
        <w:rPr>
          <w:rFonts w:ascii="Times New Roman" w:hAnsi="Times New Roman" w:cs="Times New Roman"/>
          <w:sz w:val="24"/>
          <w:szCs w:val="24"/>
        </w:rPr>
        <w:t>.</w:t>
      </w:r>
    </w:p>
    <w:p w:rsidR="00A8180A" w:rsidRDefault="00A8180A" w:rsidP="00A818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180A" w:rsidRPr="00684A46" w:rsidRDefault="00A8180A" w:rsidP="00A818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Зам.-председателят на КЗК Радомир Чолаков:</w:t>
      </w:r>
    </w:p>
    <w:p w:rsidR="00A8180A" w:rsidRPr="00684A46" w:rsidRDefault="00A8180A" w:rsidP="00A818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A8180A" w:rsidRPr="00684A46" w:rsidRDefault="00A8180A" w:rsidP="00A8180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4A4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8180A" w:rsidRPr="00684A46" w:rsidRDefault="00A8180A" w:rsidP="00A8180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8180A" w:rsidRPr="00684A46" w:rsidRDefault="00A8180A" w:rsidP="00A818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</w:t>
      </w:r>
      <w:r w:rsidR="00AB6148">
        <w:rPr>
          <w:rFonts w:ascii="Times New Roman" w:hAnsi="Times New Roman" w:cs="Times New Roman"/>
          <w:sz w:val="24"/>
          <w:szCs w:val="24"/>
        </w:rPr>
        <w:t xml:space="preserve">бъде </w:t>
      </w:r>
      <w:r w:rsidRPr="00684A46">
        <w:rPr>
          <w:rFonts w:ascii="Times New Roman" w:hAnsi="Times New Roman" w:cs="Times New Roman"/>
          <w:sz w:val="24"/>
          <w:szCs w:val="24"/>
        </w:rPr>
        <w:t>обявено в законоустановения срок.</w:t>
      </w:r>
    </w:p>
    <w:p w:rsidR="00A8180A" w:rsidRPr="00684A46" w:rsidRDefault="00A8180A" w:rsidP="00A8180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8180A" w:rsidRPr="00684A46" w:rsidRDefault="00A8180A" w:rsidP="00A8180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8180A" w:rsidRPr="00684A46" w:rsidRDefault="00A8180A" w:rsidP="00A8180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8180A" w:rsidRPr="00684A46" w:rsidRDefault="00A8180A" w:rsidP="00A8180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8180A" w:rsidRPr="00684A46" w:rsidRDefault="00A8180A" w:rsidP="00A8180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8180A" w:rsidRPr="00684A46" w:rsidRDefault="00A8180A" w:rsidP="00A8180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A8180A" w:rsidRPr="00684A46" w:rsidRDefault="00A8180A" w:rsidP="00A8180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180A" w:rsidRPr="00684A46" w:rsidRDefault="00A8180A" w:rsidP="00A8180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  <w:t>(Радомир Чолаков)</w:t>
      </w:r>
    </w:p>
    <w:p w:rsidR="00A8180A" w:rsidRPr="00684A46" w:rsidRDefault="00A8180A" w:rsidP="00A8180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180A" w:rsidRPr="00684A46" w:rsidRDefault="00A8180A" w:rsidP="00A8180A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180A" w:rsidRPr="00684A46" w:rsidRDefault="00A8180A" w:rsidP="00A8180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A8180A" w:rsidRPr="00684A46" w:rsidRDefault="00A8180A" w:rsidP="00A8180A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A8180A" w:rsidRDefault="00A8180A" w:rsidP="00A8180A">
      <w:pPr>
        <w:spacing w:after="0" w:line="264" w:lineRule="auto"/>
      </w:pP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A8180A" w:rsidRDefault="00A8180A" w:rsidP="00A8180A"/>
    <w:p w:rsidR="00965F8D" w:rsidRDefault="00965F8D"/>
    <w:sectPr w:rsidR="00965F8D" w:rsidSect="009A5BB8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8BF" w:rsidRDefault="00CB58BF">
      <w:pPr>
        <w:spacing w:after="0" w:line="240" w:lineRule="auto"/>
      </w:pPr>
      <w:r>
        <w:separator/>
      </w:r>
    </w:p>
  </w:endnote>
  <w:endnote w:type="continuationSeparator" w:id="0">
    <w:p w:rsidR="00CB58BF" w:rsidRDefault="00CB58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10149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A5BB8" w:rsidRDefault="009B602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0A6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A5BB8" w:rsidRDefault="00CB58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8BF" w:rsidRDefault="00CB58BF">
      <w:pPr>
        <w:spacing w:after="0" w:line="240" w:lineRule="auto"/>
      </w:pPr>
      <w:r>
        <w:separator/>
      </w:r>
    </w:p>
  </w:footnote>
  <w:footnote w:type="continuationSeparator" w:id="0">
    <w:p w:rsidR="00CB58BF" w:rsidRDefault="00CB58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80A"/>
    <w:rsid w:val="0003518F"/>
    <w:rsid w:val="00117805"/>
    <w:rsid w:val="001C042F"/>
    <w:rsid w:val="002F04CA"/>
    <w:rsid w:val="003216A8"/>
    <w:rsid w:val="00334C99"/>
    <w:rsid w:val="00361073"/>
    <w:rsid w:val="00455FF3"/>
    <w:rsid w:val="005B45A3"/>
    <w:rsid w:val="00830A65"/>
    <w:rsid w:val="00965F8D"/>
    <w:rsid w:val="009B6024"/>
    <w:rsid w:val="009E75BF"/>
    <w:rsid w:val="00A8180A"/>
    <w:rsid w:val="00AB6148"/>
    <w:rsid w:val="00CB58BF"/>
    <w:rsid w:val="00E57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7E9A5"/>
  <w15:chartTrackingRefBased/>
  <w15:docId w15:val="{0B2CFEBE-C7AB-49D9-8975-5A666A209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18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818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18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680</Words>
  <Characters>3876</Characters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2025-12-03T17:27:00Z</dcterms:created>
  <dcterms:modified xsi:type="dcterms:W3CDTF">2025-12-03T17:27:00Z</dcterms:modified>
</cp:coreProperties>
</file>